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6BA" w:rsidRDefault="00B756B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8C33FB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1D4791">
        <w:rPr>
          <w:rFonts w:ascii="Times New Roman" w:hAnsi="Times New Roman" w:cs="Times New Roman"/>
          <w:b/>
          <w:sz w:val="24"/>
          <w:szCs w:val="24"/>
        </w:rPr>
        <w:t>4</w:t>
      </w:r>
      <w:r w:rsidR="008C33FB">
        <w:rPr>
          <w:rFonts w:ascii="Times New Roman" w:hAnsi="Times New Roman" w:cs="Times New Roman"/>
          <w:b/>
          <w:sz w:val="24"/>
          <w:szCs w:val="24"/>
        </w:rPr>
        <w:t>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8C33FB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C33FB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C33FB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ТехноЛогика</w:t>
      </w:r>
      <w:proofErr w:type="spellEnd"/>
      <w:r w:rsidR="008C33FB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8C33FB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756BA">
        <w:rPr>
          <w:rFonts w:ascii="Times New Roman" w:hAnsi="Times New Roman" w:cs="Times New Roman"/>
          <w:sz w:val="24"/>
          <w:szCs w:val="24"/>
        </w:rPr>
        <w:t xml:space="preserve"> от адв. Г. 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B022A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УС на </w:t>
      </w:r>
      <w:r w:rsidR="008B022A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Агенция „Пътна инфраструктура“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B756BA">
        <w:rPr>
          <w:rFonts w:ascii="Times New Roman" w:hAnsi="Times New Roman" w:cs="Times New Roman"/>
          <w:color w:val="000000" w:themeColor="text1"/>
          <w:sz w:val="24"/>
          <w:szCs w:val="24"/>
        </w:rPr>
        <w:t>. К.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755DA" w:rsidRDefault="002755DA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12CE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756BA" w:rsidRDefault="00B756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756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Х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12C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</w:t>
      </w:r>
      <w:r w:rsidR="00412CEB">
        <w:rPr>
          <w:rFonts w:ascii="Times New Roman" w:hAnsi="Times New Roman" w:cs="Times New Roman"/>
          <w:sz w:val="24"/>
          <w:szCs w:val="24"/>
        </w:rPr>
        <w:t xml:space="preserve"> в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B756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К.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412CEB" w:rsidRDefault="0093177C" w:rsidP="00412C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412CEB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  <w:r w:rsidR="00412CEB">
        <w:rPr>
          <w:rFonts w:ascii="Times New Roman" w:hAnsi="Times New Roman" w:cs="Times New Roman"/>
          <w:sz w:val="24"/>
          <w:szCs w:val="24"/>
        </w:rPr>
        <w:t xml:space="preserve">Считам, че е спазен законоустановения </w:t>
      </w:r>
      <w:r w:rsidR="00412CEB" w:rsidRPr="00412CEB">
        <w:rPr>
          <w:rFonts w:ascii="Times New Roman" w:hAnsi="Times New Roman" w:cs="Times New Roman"/>
          <w:sz w:val="24"/>
          <w:szCs w:val="24"/>
        </w:rPr>
        <w:t>ред за провеждане на процедурата</w:t>
      </w:r>
      <w:r w:rsidR="00412CEB"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не са налице твърд</w:t>
      </w:r>
      <w:r w:rsidR="00412CEB">
        <w:rPr>
          <w:rFonts w:ascii="Times New Roman" w:hAnsi="Times New Roman" w:cs="Times New Roman"/>
          <w:sz w:val="24"/>
          <w:szCs w:val="24"/>
        </w:rPr>
        <w:t>е</w:t>
      </w:r>
      <w:r w:rsidR="00412CEB" w:rsidRPr="00412CEB">
        <w:rPr>
          <w:rFonts w:ascii="Times New Roman" w:hAnsi="Times New Roman" w:cs="Times New Roman"/>
          <w:sz w:val="24"/>
          <w:szCs w:val="24"/>
        </w:rPr>
        <w:t>ните нарушения в жалбата</w:t>
      </w:r>
      <w:r w:rsidR="00412CEB">
        <w:rPr>
          <w:rFonts w:ascii="Times New Roman" w:hAnsi="Times New Roman" w:cs="Times New Roman"/>
          <w:sz w:val="24"/>
          <w:szCs w:val="24"/>
        </w:rPr>
        <w:t>. М</w:t>
      </w:r>
      <w:r w:rsidR="00412CEB" w:rsidRPr="00412CEB">
        <w:rPr>
          <w:rFonts w:ascii="Times New Roman" w:hAnsi="Times New Roman" w:cs="Times New Roman"/>
          <w:sz w:val="24"/>
          <w:szCs w:val="24"/>
        </w:rPr>
        <w:t>о</w:t>
      </w:r>
      <w:r w:rsidR="00412CEB">
        <w:rPr>
          <w:rFonts w:ascii="Times New Roman" w:hAnsi="Times New Roman" w:cs="Times New Roman"/>
          <w:sz w:val="24"/>
          <w:szCs w:val="24"/>
        </w:rPr>
        <w:t>ля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да</w:t>
      </w:r>
      <w:r w:rsidR="00412CEB">
        <w:rPr>
          <w:rFonts w:ascii="Times New Roman" w:hAnsi="Times New Roman" w:cs="Times New Roman"/>
          <w:sz w:val="24"/>
          <w:szCs w:val="24"/>
        </w:rPr>
        <w:t xml:space="preserve"> я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</w:t>
      </w:r>
      <w:r w:rsidR="00412CEB">
        <w:rPr>
          <w:rFonts w:ascii="Times New Roman" w:hAnsi="Times New Roman" w:cs="Times New Roman"/>
          <w:sz w:val="24"/>
          <w:szCs w:val="24"/>
        </w:rPr>
        <w:t>о</w:t>
      </w:r>
      <w:r w:rsidR="00412CEB" w:rsidRPr="00412CEB">
        <w:rPr>
          <w:rFonts w:ascii="Times New Roman" w:hAnsi="Times New Roman" w:cs="Times New Roman"/>
          <w:sz w:val="24"/>
          <w:szCs w:val="24"/>
        </w:rPr>
        <w:t>ставите без уважение</w:t>
      </w:r>
      <w:r w:rsidR="00412CEB"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к</w:t>
      </w:r>
      <w:r w:rsidR="00412CEB">
        <w:rPr>
          <w:rFonts w:ascii="Times New Roman" w:hAnsi="Times New Roman" w:cs="Times New Roman"/>
          <w:sz w:val="24"/>
          <w:szCs w:val="24"/>
        </w:rPr>
        <w:t>ато не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основателна и </w:t>
      </w:r>
      <w:r w:rsidR="00412CEB">
        <w:rPr>
          <w:rFonts w:ascii="Times New Roman" w:hAnsi="Times New Roman" w:cs="Times New Roman"/>
          <w:sz w:val="24"/>
          <w:szCs w:val="24"/>
        </w:rPr>
        <w:t>не</w:t>
      </w:r>
      <w:r w:rsidR="00412CEB" w:rsidRPr="00412CEB">
        <w:rPr>
          <w:rFonts w:ascii="Times New Roman" w:hAnsi="Times New Roman" w:cs="Times New Roman"/>
          <w:sz w:val="24"/>
          <w:szCs w:val="24"/>
        </w:rPr>
        <w:t>доказана</w:t>
      </w:r>
      <w:r w:rsidR="00412CEB"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и да потвърдите обжалваното решение</w:t>
      </w:r>
      <w:r w:rsidR="00412CEB">
        <w:rPr>
          <w:rFonts w:ascii="Times New Roman" w:hAnsi="Times New Roman" w:cs="Times New Roman"/>
          <w:sz w:val="24"/>
          <w:szCs w:val="24"/>
        </w:rPr>
        <w:t>. П</w:t>
      </w:r>
      <w:r w:rsidR="00412CEB" w:rsidRPr="00412CEB">
        <w:rPr>
          <w:rFonts w:ascii="Times New Roman" w:hAnsi="Times New Roman" w:cs="Times New Roman"/>
          <w:sz w:val="24"/>
          <w:szCs w:val="24"/>
        </w:rPr>
        <w:t>ретендира</w:t>
      </w:r>
      <w:r w:rsidR="00412CEB">
        <w:rPr>
          <w:rFonts w:ascii="Times New Roman" w:hAnsi="Times New Roman" w:cs="Times New Roman"/>
          <w:sz w:val="24"/>
          <w:szCs w:val="24"/>
        </w:rPr>
        <w:t>м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412CEB">
        <w:rPr>
          <w:rFonts w:ascii="Times New Roman" w:hAnsi="Times New Roman" w:cs="Times New Roman"/>
          <w:sz w:val="24"/>
          <w:szCs w:val="24"/>
        </w:rPr>
        <w:t>.</w:t>
      </w:r>
    </w:p>
    <w:p w:rsidR="00412CEB" w:rsidRDefault="00412CEB" w:rsidP="00412C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12CEB">
        <w:rPr>
          <w:rFonts w:ascii="Times New Roman" w:hAnsi="Times New Roman" w:cs="Times New Roman"/>
          <w:sz w:val="24"/>
          <w:szCs w:val="24"/>
        </w:rPr>
        <w:t xml:space="preserve">Това изложение беше по същество.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412CEB" w:rsidRDefault="00412C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B756B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Х.:</w:t>
      </w:r>
    </w:p>
    <w:p w:rsidR="002B3F9E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2B3F9E">
        <w:rPr>
          <w:rFonts w:ascii="Times New Roman" w:hAnsi="Times New Roman" w:cs="Times New Roman"/>
          <w:sz w:val="24"/>
          <w:szCs w:val="24"/>
        </w:rPr>
        <w:t>ние поддържаме жалбата и уточнението. Извън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това</w:t>
      </w:r>
      <w:r w:rsidR="002B3F9E"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което е изложено в нея</w:t>
      </w:r>
      <w:r w:rsidR="002B3F9E"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тук стои един конкурентен принцип</w:t>
      </w:r>
      <w:r w:rsidR="002B3F9E"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тъй като е първо налице една наясно обществена поръчка с две дейности надграждане и поддръжка</w:t>
      </w:r>
      <w:r w:rsidR="002B3F9E"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като двете могат да бъдат осъществявани отделно</w:t>
      </w:r>
      <w:r w:rsidR="002B3F9E">
        <w:rPr>
          <w:rFonts w:ascii="Times New Roman" w:hAnsi="Times New Roman" w:cs="Times New Roman"/>
          <w:sz w:val="24"/>
          <w:szCs w:val="24"/>
        </w:rPr>
        <w:t>.</w:t>
      </w:r>
    </w:p>
    <w:p w:rsidR="002B3F9E" w:rsidRDefault="002B3F9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т друга страна нарушение на конкуренцията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412CEB" w:rsidRPr="00412CEB">
        <w:rPr>
          <w:rFonts w:ascii="Times New Roman" w:hAnsi="Times New Roman" w:cs="Times New Roman"/>
          <w:sz w:val="24"/>
          <w:szCs w:val="24"/>
        </w:rPr>
        <w:t>едно лице да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че има изключителни права на територията на България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след като е доказано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че други лица имат права на територията на Европейския съюз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2CEB" w:rsidRDefault="002B3F9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а трето място не е ясно какви са изключителните права на въпросното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412CEB" w:rsidRPr="00412CEB">
        <w:rPr>
          <w:rFonts w:ascii="Times New Roman" w:hAnsi="Times New Roman" w:cs="Times New Roman"/>
          <w:sz w:val="24"/>
          <w:szCs w:val="24"/>
        </w:rPr>
        <w:t>ългарско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след като от самото удостоверение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а собственика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412CEB" w:rsidRPr="00412CEB">
        <w:rPr>
          <w:rFonts w:ascii="Times New Roman" w:hAnsi="Times New Roman" w:cs="Times New Roman"/>
          <w:sz w:val="24"/>
          <w:szCs w:val="24"/>
        </w:rPr>
        <w:t>носител на авторските права не е ясно дали изключителните права за ползване са за конкретния продукт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по отношение на който се възлага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така че аз ще ви моля да уважите жалбата и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я уваж</w:t>
      </w:r>
      <w:r w:rsidR="00412CEB" w:rsidRPr="00412CEB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да присъдите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като представям списък с разноските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412CEB" w:rsidRPr="00412CEB">
        <w:rPr>
          <w:rFonts w:ascii="Times New Roman" w:hAnsi="Times New Roman" w:cs="Times New Roman"/>
          <w:sz w:val="24"/>
          <w:szCs w:val="24"/>
        </w:rPr>
        <w:t xml:space="preserve"> копие за другата страна.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756B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П.:</w:t>
      </w:r>
    </w:p>
    <w:p w:rsidR="002B3F9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050F2" w:rsidRPr="002050F2">
        <w:rPr>
          <w:rFonts w:ascii="Times New Roman" w:hAnsi="Times New Roman" w:cs="Times New Roman"/>
          <w:sz w:val="24"/>
          <w:szCs w:val="24"/>
        </w:rPr>
        <w:t>Не</w:t>
      </w:r>
      <w:r w:rsidR="002050F2">
        <w:rPr>
          <w:rFonts w:ascii="Times New Roman" w:hAnsi="Times New Roman" w:cs="Times New Roman"/>
          <w:sz w:val="24"/>
          <w:szCs w:val="24"/>
        </w:rPr>
        <w:t xml:space="preserve"> </w:t>
      </w:r>
      <w:r w:rsidR="002050F2" w:rsidRPr="002050F2">
        <w:rPr>
          <w:rFonts w:ascii="Times New Roman" w:hAnsi="Times New Roman" w:cs="Times New Roman"/>
          <w:sz w:val="24"/>
          <w:szCs w:val="24"/>
        </w:rPr>
        <w:t>оспорвам списъка с разноски. Не видях доказателство за платен адвокатски хонорар, моля да се провери.</w:t>
      </w:r>
    </w:p>
    <w:p w:rsidR="002B3F9E" w:rsidRDefault="002B3F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2050F2">
      <w:footerReference w:type="default" r:id="rId7"/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D8D" w:rsidRDefault="000A2D8D" w:rsidP="00324B6B">
      <w:pPr>
        <w:spacing w:after="0" w:line="240" w:lineRule="auto"/>
      </w:pPr>
      <w:r>
        <w:separator/>
      </w:r>
    </w:p>
  </w:endnote>
  <w:endnote w:type="continuationSeparator" w:id="0">
    <w:p w:rsidR="000A2D8D" w:rsidRDefault="000A2D8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50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D8D" w:rsidRDefault="000A2D8D" w:rsidP="00324B6B">
      <w:pPr>
        <w:spacing w:after="0" w:line="240" w:lineRule="auto"/>
      </w:pPr>
      <w:r>
        <w:separator/>
      </w:r>
    </w:p>
  </w:footnote>
  <w:footnote w:type="continuationSeparator" w:id="0">
    <w:p w:rsidR="000A2D8D" w:rsidRDefault="000A2D8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BFC"/>
    <w:rsid w:val="000A2D8D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050F2"/>
    <w:rsid w:val="00212A83"/>
    <w:rsid w:val="00215E5D"/>
    <w:rsid w:val="0022459E"/>
    <w:rsid w:val="00232A56"/>
    <w:rsid w:val="00246874"/>
    <w:rsid w:val="00261404"/>
    <w:rsid w:val="002643F2"/>
    <w:rsid w:val="002755DA"/>
    <w:rsid w:val="0029387D"/>
    <w:rsid w:val="002B06A9"/>
    <w:rsid w:val="002B3F9E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12CEB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73C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3D35"/>
    <w:rsid w:val="00B158B2"/>
    <w:rsid w:val="00B755EB"/>
    <w:rsid w:val="00B756BA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5F6"/>
    <w:rsid w:val="00D80A7E"/>
    <w:rsid w:val="00D81AE6"/>
    <w:rsid w:val="00D9691D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D295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462</Words>
  <Characters>2637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2022-12-09T07:51:00Z</dcterms:modified>
</cp:coreProperties>
</file>